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231D41" w:rsidP="005066AC">
            <w:pPr>
              <w:rPr>
                <w:rStyle w:val="FontStyle53"/>
                <w:b w:val="0"/>
                <w:color w:val="000000"/>
                <w:sz w:val="28"/>
                <w:szCs w:val="28"/>
              </w:rPr>
            </w:pPr>
            <w:r w:rsidRPr="00231D41">
              <w:rPr>
                <w:sz w:val="28"/>
                <w:szCs w:val="28"/>
              </w:rPr>
              <w:t>38.03.04 Государственное и муниципальное управление</w:t>
            </w:r>
          </w:p>
        </w:tc>
      </w:tr>
      <w:tr w:rsidR="00190FB8" w:rsidRPr="005066AC" w:rsidTr="005066AC">
        <w:trPr>
          <w:trHeight w:val="402"/>
        </w:trPr>
        <w:tc>
          <w:tcPr>
            <w:tcW w:w="3646" w:type="dxa"/>
          </w:tcPr>
          <w:p w:rsidR="00B451FB" w:rsidRDefault="00B451FB"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51FB" w:rsidRDefault="00B451FB" w:rsidP="005066AC">
            <w:pPr>
              <w:jc w:val="both"/>
              <w:rPr>
                <w:rStyle w:val="FontStyle53"/>
                <w:b w:val="0"/>
                <w:sz w:val="28"/>
                <w:szCs w:val="28"/>
              </w:rPr>
            </w:pPr>
          </w:p>
          <w:p w:rsidR="00190FB8" w:rsidRPr="005066AC" w:rsidRDefault="00231D41" w:rsidP="005066AC">
            <w:pPr>
              <w:jc w:val="both"/>
              <w:rPr>
                <w:rStyle w:val="FontStyle53"/>
                <w:b w:val="0"/>
                <w:sz w:val="28"/>
                <w:szCs w:val="28"/>
              </w:rPr>
            </w:pPr>
            <w:r w:rsidRPr="00231D41">
              <w:rPr>
                <w:rStyle w:val="FontStyle53"/>
                <w:b w:val="0"/>
                <w:sz w:val="28"/>
                <w:szCs w:val="28"/>
              </w:rPr>
              <w:t>Региональное и муниципальное управление</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B451FB" w:rsidRPr="00773DBC" w:rsidRDefault="00B451FB"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B451FB"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321AF3">
        <w:rPr>
          <w:rStyle w:val="FontStyle53"/>
          <w:b w:val="0"/>
          <w:bCs/>
          <w:sz w:val="28"/>
          <w:szCs w:val="28"/>
        </w:rPr>
        <w:t>5</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составлена в соответствии с требованиями федерального государственного образовательного стандарта высшего образования по направлению </w:t>
      </w:r>
      <w:r w:rsidR="00231D41" w:rsidRPr="00231D41">
        <w:t>38.03.04 Государственное и муниципальное управление</w:t>
      </w:r>
      <w:r w:rsidR="00231D41">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 xml:space="preserve">Применяет положения общевоинских уставов в повседневной деятельности подразделения, управляет строями, при-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r>
              <w:t xml:space="preserve">средствах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r w:rsidRPr="0010689A">
              <w:rPr>
                <w:b/>
              </w:rPr>
              <w:t>ЛабЗ</w:t>
            </w:r>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Строевые приемы и движение без оружия.</w:t>
            </w:r>
          </w:p>
        </w:tc>
        <w:tc>
          <w:tcPr>
            <w:tcW w:w="862" w:type="dxa"/>
          </w:tcPr>
          <w:p w:rsidR="009A72C7" w:rsidRDefault="00D40F04" w:rsidP="009A72C7">
            <w:pPr>
              <w:jc w:val="center"/>
            </w:pPr>
            <w:r>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9A72C7" w:rsidRDefault="00D40F04" w:rsidP="00D40F04">
            <w:pPr>
              <w:jc w:val="center"/>
            </w:pPr>
            <w:r>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321AF3">
      <w:pPr>
        <w:widowControl/>
        <w:numPr>
          <w:ilvl w:val="0"/>
          <w:numId w:val="11"/>
        </w:numPr>
        <w:tabs>
          <w:tab w:val="left" w:pos="426"/>
        </w:tabs>
        <w:autoSpaceDE/>
        <w:autoSpaceDN/>
        <w:adjustRightInd/>
        <w:spacing w:after="3" w:line="249" w:lineRule="auto"/>
        <w:ind w:left="0" w:firstLine="1"/>
        <w:jc w:val="both"/>
      </w:pPr>
      <w:r>
        <w:t xml:space="preserve">Военная доктрина Российской Федерации. </w:t>
      </w:r>
    </w:p>
    <w:p w:rsidR="00EA4E3E" w:rsidRDefault="00EA4E3E" w:rsidP="00321AF3">
      <w:pPr>
        <w:widowControl/>
        <w:numPr>
          <w:ilvl w:val="0"/>
          <w:numId w:val="11"/>
        </w:numPr>
        <w:tabs>
          <w:tab w:val="left" w:pos="426"/>
        </w:tabs>
        <w:autoSpaceDE/>
        <w:autoSpaceDN/>
        <w:adjustRightInd/>
        <w:spacing w:after="3" w:line="249" w:lineRule="auto"/>
        <w:ind w:left="0" w:firstLine="1"/>
        <w:jc w:val="both"/>
      </w:pPr>
      <w:r>
        <w:t xml:space="preserve">Сборник  общевоинских уставов Вооруженных Сил Российской Федерации. </w:t>
      </w:r>
    </w:p>
    <w:p w:rsidR="00EA4E3E" w:rsidRDefault="00EA4E3E" w:rsidP="00321AF3">
      <w:pPr>
        <w:widowControl/>
        <w:numPr>
          <w:ilvl w:val="0"/>
          <w:numId w:val="11"/>
        </w:numPr>
        <w:tabs>
          <w:tab w:val="left" w:pos="426"/>
        </w:tabs>
        <w:autoSpaceDE/>
        <w:autoSpaceDN/>
        <w:adjustRightInd/>
        <w:spacing w:after="3" w:line="249" w:lineRule="auto"/>
        <w:ind w:left="0" w:firstLine="1"/>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321AF3">
      <w:pPr>
        <w:widowControl/>
        <w:numPr>
          <w:ilvl w:val="0"/>
          <w:numId w:val="11"/>
        </w:numPr>
        <w:tabs>
          <w:tab w:val="left" w:pos="426"/>
        </w:tabs>
        <w:autoSpaceDE/>
        <w:autoSpaceDN/>
        <w:adjustRightInd/>
        <w:spacing w:after="3" w:line="249" w:lineRule="auto"/>
        <w:ind w:left="0" w:firstLine="1"/>
        <w:jc w:val="both"/>
      </w:pPr>
      <w:r>
        <w:t xml:space="preserve">Федеральный закон от 27 мая 1998 года № 76-ФЗ «О статусе военнослужащих» (с изменениями и дополнениями). </w:t>
      </w:r>
    </w:p>
    <w:p w:rsidR="00EA4E3E" w:rsidRDefault="00EA4E3E" w:rsidP="00321AF3">
      <w:pPr>
        <w:widowControl/>
        <w:numPr>
          <w:ilvl w:val="0"/>
          <w:numId w:val="11"/>
        </w:numPr>
        <w:tabs>
          <w:tab w:val="left" w:pos="426"/>
        </w:tabs>
        <w:autoSpaceDE/>
        <w:autoSpaceDN/>
        <w:adjustRightInd/>
        <w:spacing w:after="3" w:line="249" w:lineRule="auto"/>
        <w:ind w:left="0" w:firstLine="1"/>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321AF3">
      <w:pPr>
        <w:widowControl/>
        <w:numPr>
          <w:ilvl w:val="0"/>
          <w:numId w:val="11"/>
        </w:numPr>
        <w:tabs>
          <w:tab w:val="left" w:pos="426"/>
        </w:tabs>
        <w:autoSpaceDE/>
        <w:autoSpaceDN/>
        <w:adjustRightInd/>
        <w:spacing w:after="3" w:line="249" w:lineRule="auto"/>
        <w:ind w:left="0" w:firstLine="1"/>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321AF3">
      <w:pPr>
        <w:widowControl/>
        <w:numPr>
          <w:ilvl w:val="0"/>
          <w:numId w:val="12"/>
        </w:numPr>
        <w:tabs>
          <w:tab w:val="left" w:pos="426"/>
        </w:tabs>
        <w:autoSpaceDE/>
        <w:autoSpaceDN/>
        <w:adjustRightInd/>
        <w:spacing w:after="3" w:line="249" w:lineRule="auto"/>
        <w:ind w:left="0" w:firstLine="1"/>
        <w:jc w:val="both"/>
      </w:pPr>
      <w:r>
        <w:t xml:space="preserve">Огневая подготовка: учебное пособие / Л.С. Шульдешов В.А., Родионов, В.В., Углянский.– Москва : КНОРУС, 2020, 216 с. </w:t>
      </w:r>
    </w:p>
    <w:p w:rsidR="00EA4E3E" w:rsidRDefault="00EA4E3E" w:rsidP="00321AF3">
      <w:pPr>
        <w:widowControl/>
        <w:numPr>
          <w:ilvl w:val="0"/>
          <w:numId w:val="12"/>
        </w:numPr>
        <w:tabs>
          <w:tab w:val="left" w:pos="426"/>
        </w:tabs>
        <w:autoSpaceDE/>
        <w:autoSpaceDN/>
        <w:adjustRightInd/>
        <w:spacing w:after="3" w:line="249" w:lineRule="auto"/>
        <w:ind w:left="0" w:firstLine="1"/>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321AF3">
      <w:pPr>
        <w:widowControl/>
        <w:numPr>
          <w:ilvl w:val="0"/>
          <w:numId w:val="12"/>
        </w:numPr>
        <w:tabs>
          <w:tab w:val="left" w:pos="426"/>
        </w:tabs>
        <w:autoSpaceDE/>
        <w:autoSpaceDN/>
        <w:adjustRightInd/>
        <w:spacing w:after="3" w:line="249" w:lineRule="auto"/>
        <w:ind w:left="0" w:firstLine="1"/>
        <w:jc w:val="both"/>
      </w:pPr>
      <w:r>
        <w:t xml:space="preserve">Общевоенная подготовка: учебник / В.Ю. Микрюков. – Москва: КНОРУС, 2017. </w:t>
      </w:r>
    </w:p>
    <w:p w:rsidR="00EA4E3E" w:rsidRDefault="00EA4E3E" w:rsidP="00321AF3">
      <w:pPr>
        <w:widowControl/>
        <w:numPr>
          <w:ilvl w:val="0"/>
          <w:numId w:val="12"/>
        </w:numPr>
        <w:tabs>
          <w:tab w:val="left" w:pos="426"/>
        </w:tabs>
        <w:autoSpaceDE/>
        <w:autoSpaceDN/>
        <w:adjustRightInd/>
        <w:spacing w:after="3" w:line="249" w:lineRule="auto"/>
        <w:ind w:left="0" w:firstLine="1"/>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321AF3">
      <w:pPr>
        <w:widowControl/>
        <w:numPr>
          <w:ilvl w:val="0"/>
          <w:numId w:val="13"/>
        </w:numPr>
        <w:tabs>
          <w:tab w:val="left" w:pos="426"/>
        </w:tabs>
        <w:autoSpaceDE/>
        <w:autoSpaceDN/>
        <w:adjustRightInd/>
        <w:spacing w:after="3" w:line="249" w:lineRule="auto"/>
        <w:ind w:firstLine="15"/>
        <w:jc w:val="both"/>
      </w:pPr>
      <w:r>
        <w:t xml:space="preserve">Наставление по стрелковому делу / ред. Чайка В.М.– Москва: Воениздат, 1985. - 640 с. </w:t>
      </w:r>
    </w:p>
    <w:p w:rsidR="00EA4E3E" w:rsidRDefault="00EA4E3E" w:rsidP="00321AF3">
      <w:pPr>
        <w:widowControl/>
        <w:numPr>
          <w:ilvl w:val="0"/>
          <w:numId w:val="13"/>
        </w:numPr>
        <w:tabs>
          <w:tab w:val="left" w:pos="426"/>
        </w:tabs>
        <w:autoSpaceDE/>
        <w:autoSpaceDN/>
        <w:adjustRightInd/>
        <w:spacing w:after="3" w:line="249" w:lineRule="auto"/>
        <w:ind w:firstLine="15"/>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321AF3">
      <w:pPr>
        <w:widowControl/>
        <w:numPr>
          <w:ilvl w:val="0"/>
          <w:numId w:val="13"/>
        </w:numPr>
        <w:tabs>
          <w:tab w:val="left" w:pos="426"/>
        </w:tabs>
        <w:autoSpaceDE/>
        <w:autoSpaceDN/>
        <w:adjustRightInd/>
        <w:spacing w:after="3" w:line="249" w:lineRule="auto"/>
        <w:ind w:firstLine="15"/>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321AF3">
      <w:pPr>
        <w:widowControl/>
        <w:numPr>
          <w:ilvl w:val="0"/>
          <w:numId w:val="13"/>
        </w:numPr>
        <w:tabs>
          <w:tab w:val="left" w:pos="426"/>
        </w:tabs>
        <w:autoSpaceDE/>
        <w:autoSpaceDN/>
        <w:adjustRightInd/>
        <w:spacing w:after="3" w:line="249" w:lineRule="auto"/>
        <w:ind w:firstLine="15"/>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321AF3">
      <w:pPr>
        <w:widowControl/>
        <w:numPr>
          <w:ilvl w:val="0"/>
          <w:numId w:val="13"/>
        </w:numPr>
        <w:tabs>
          <w:tab w:val="left" w:pos="426"/>
        </w:tabs>
        <w:autoSpaceDE/>
        <w:autoSpaceDN/>
        <w:adjustRightInd/>
        <w:spacing w:after="3" w:line="249" w:lineRule="auto"/>
        <w:ind w:firstLine="15"/>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321AF3">
      <w:pPr>
        <w:widowControl/>
        <w:numPr>
          <w:ilvl w:val="0"/>
          <w:numId w:val="13"/>
        </w:numPr>
        <w:tabs>
          <w:tab w:val="left" w:pos="426"/>
        </w:tabs>
        <w:autoSpaceDE/>
        <w:autoSpaceDN/>
        <w:adjustRightInd/>
        <w:spacing w:after="3" w:line="249" w:lineRule="auto"/>
        <w:ind w:firstLine="15"/>
        <w:jc w:val="both"/>
      </w:pPr>
      <w:r>
        <w:t xml:space="preserve">Сборник нормативов по боевой подготовке сухопутных войск. – М.: Воениздат, 1984. </w:t>
      </w:r>
    </w:p>
    <w:p w:rsidR="00EA4E3E" w:rsidRDefault="00EA4E3E" w:rsidP="00321AF3">
      <w:pPr>
        <w:widowControl/>
        <w:numPr>
          <w:ilvl w:val="0"/>
          <w:numId w:val="13"/>
        </w:numPr>
        <w:tabs>
          <w:tab w:val="left" w:pos="426"/>
        </w:tabs>
        <w:autoSpaceDE/>
        <w:autoSpaceDN/>
        <w:adjustRightInd/>
        <w:spacing w:after="3" w:line="249" w:lineRule="auto"/>
        <w:ind w:firstLine="15"/>
        <w:jc w:val="both"/>
      </w:pPr>
      <w:r>
        <w:t xml:space="preserve">Попов В. И., Батюшкин С.А. Тактика. Батальон, рота. – М.: Воениздат, 2011. </w:t>
      </w:r>
    </w:p>
    <w:p w:rsidR="00EA4E3E" w:rsidRDefault="00EA4E3E" w:rsidP="00321AF3">
      <w:pPr>
        <w:widowControl/>
        <w:numPr>
          <w:ilvl w:val="0"/>
          <w:numId w:val="13"/>
        </w:numPr>
        <w:tabs>
          <w:tab w:val="left" w:pos="426"/>
        </w:tabs>
        <w:autoSpaceDE/>
        <w:autoSpaceDN/>
        <w:adjustRightInd/>
        <w:spacing w:after="28" w:line="249" w:lineRule="auto"/>
        <w:ind w:firstLine="15"/>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 Интернет-ресурсы </w:t>
      </w:r>
    </w:p>
    <w:p w:rsidR="00EA4E3E" w:rsidRDefault="00EA4E3E" w:rsidP="00CE74D5">
      <w:pPr>
        <w:spacing w:line="259" w:lineRule="auto"/>
        <w:ind w:left="849"/>
        <w:jc w:val="both"/>
      </w:pPr>
      <w:r>
        <w:t xml:space="preserve"> </w:t>
      </w:r>
    </w:p>
    <w:p w:rsidR="00EA4E3E" w:rsidRDefault="00386D0E"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386D0E"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w:t>
      </w:r>
      <w:r w:rsidR="00321AF3">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321AF3" w:rsidRDefault="00321AF3" w:rsidP="00AB25A1">
      <w:pPr>
        <w:ind w:left="708"/>
        <w:jc w:val="both"/>
        <w:rPr>
          <w:b/>
          <w:bCs/>
          <w:i/>
          <w:iCs/>
        </w:rPr>
      </w:pPr>
    </w:p>
    <w:p w:rsidR="00F36B05" w:rsidRPr="00532F02" w:rsidRDefault="00F36B05" w:rsidP="00532F02">
      <w:pPr>
        <w:jc w:val="both"/>
        <w:rPr>
          <w:b/>
        </w:rPr>
      </w:pPr>
      <w:r w:rsidRPr="00532F02">
        <w:rPr>
          <w:b/>
        </w:rPr>
        <w:t>7.1 Основная литература</w:t>
      </w:r>
      <w:r w:rsidR="00321AF3">
        <w:rPr>
          <w:b/>
        </w:rPr>
        <w:t>:</w:t>
      </w:r>
      <w:r w:rsidRPr="00532F02">
        <w:rPr>
          <w:b/>
        </w:rPr>
        <w:t xml:space="preserve">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321AF3" w:rsidRDefault="00321AF3" w:rsidP="00321AF3">
      <w:pPr>
        <w:spacing w:line="259" w:lineRule="auto"/>
        <w:ind w:left="720"/>
        <w:jc w:val="both"/>
        <w:rPr>
          <w:b/>
        </w:rPr>
      </w:pPr>
    </w:p>
    <w:p w:rsidR="00F36B05" w:rsidRPr="00321AF3" w:rsidRDefault="00321AF3" w:rsidP="00321AF3">
      <w:pPr>
        <w:pStyle w:val="aa"/>
        <w:numPr>
          <w:ilvl w:val="1"/>
          <w:numId w:val="37"/>
        </w:numPr>
        <w:spacing w:line="259" w:lineRule="auto"/>
        <w:jc w:val="both"/>
        <w:rPr>
          <w:b/>
        </w:rPr>
      </w:pPr>
      <w:r>
        <w:rPr>
          <w:b/>
        </w:rPr>
        <w:t xml:space="preserve"> </w:t>
      </w:r>
      <w:r w:rsidR="00F36B05" w:rsidRPr="00321AF3">
        <w:rPr>
          <w:b/>
        </w:rPr>
        <w:t>Дополнительная</w:t>
      </w:r>
      <w:r>
        <w:rPr>
          <w:b/>
        </w:rPr>
        <w:t xml:space="preserve"> литература</w:t>
      </w:r>
      <w:r w:rsidR="00F36B05" w:rsidRPr="00321AF3">
        <w:rPr>
          <w:b/>
        </w:rPr>
        <w:t xml:space="preserve">: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w:t>
      </w:r>
      <w:r w:rsidR="00321AF3">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386D0E"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386D0E"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386D0E"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321AF3" w:rsidRDefault="00190FB8" w:rsidP="00321AF3">
      <w:pPr>
        <w:pStyle w:val="aa"/>
        <w:numPr>
          <w:ilvl w:val="0"/>
          <w:numId w:val="8"/>
        </w:numPr>
        <w:jc w:val="both"/>
        <w:rPr>
          <w:b/>
          <w:bCs/>
          <w:i/>
          <w:iCs/>
        </w:rPr>
      </w:pPr>
      <w:r w:rsidRPr="00321AF3">
        <w:rPr>
          <w:b/>
          <w:bCs/>
          <w:i/>
          <w:iCs/>
        </w:rPr>
        <w:t>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Default="00190FB8" w:rsidP="00D95AC2">
      <w:pPr>
        <w:tabs>
          <w:tab w:val="center" w:pos="4536"/>
          <w:tab w:val="right" w:pos="9072"/>
        </w:tabs>
      </w:pPr>
      <w:r w:rsidRPr="00DC11F5">
        <w:t>- подготовка и обсуждение</w:t>
      </w:r>
      <w:r>
        <w:t xml:space="preserve"> презентаций.</w:t>
      </w:r>
    </w:p>
    <w:p w:rsidR="00321AF3" w:rsidRPr="003F4282" w:rsidRDefault="00321AF3" w:rsidP="00D95AC2">
      <w:pPr>
        <w:tabs>
          <w:tab w:val="center" w:pos="4536"/>
          <w:tab w:val="right" w:pos="9072"/>
        </w:tabs>
      </w:pP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321AF3">
        <w:rPr>
          <w:b/>
          <w:bCs/>
          <w:lang w:eastAsia="en-US"/>
        </w:rPr>
        <w:t>сформированности компетенции)</w:t>
      </w:r>
      <w:r w:rsidR="00832158" w:rsidRPr="00321AF3">
        <w:rPr>
          <w:b/>
          <w:bCs/>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321AF3" w:rsidRDefault="00190FB8" w:rsidP="00321AF3">
      <w:pPr>
        <w:pStyle w:val="aa"/>
        <w:widowControl/>
        <w:numPr>
          <w:ilvl w:val="0"/>
          <w:numId w:val="17"/>
        </w:numPr>
        <w:ind w:left="426"/>
        <w:jc w:val="both"/>
        <w:rPr>
          <w:b/>
          <w:bCs/>
        </w:rPr>
      </w:pPr>
      <w:r w:rsidRPr="00321AF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D0E" w:rsidRDefault="00386D0E" w:rsidP="00700678">
      <w:r>
        <w:separator/>
      </w:r>
    </w:p>
  </w:endnote>
  <w:endnote w:type="continuationSeparator" w:id="0">
    <w:p w:rsidR="00386D0E" w:rsidRDefault="00386D0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D0E" w:rsidRDefault="00386D0E" w:rsidP="00700678">
      <w:r>
        <w:separator/>
      </w:r>
    </w:p>
  </w:footnote>
  <w:footnote w:type="continuationSeparator" w:id="0">
    <w:p w:rsidR="00386D0E" w:rsidRDefault="00386D0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multilevel"/>
    <w:tmpl w:val="8E4C5E8C"/>
    <w:lvl w:ilvl="0">
      <w:start w:val="1"/>
      <w:numFmt w:val="decimal"/>
      <w:lvlText w:val="%1."/>
      <w:lvlJc w:val="left"/>
      <w:pPr>
        <w:ind w:left="720" w:hanging="360"/>
      </w:pPr>
    </w:lvl>
    <w:lvl w:ilvl="1">
      <w:start w:val="2"/>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D41"/>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21AF3"/>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86D0E"/>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965E3"/>
    <w:rsid w:val="005A207F"/>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47530"/>
    <w:rsid w:val="00760C32"/>
    <w:rsid w:val="00773DBC"/>
    <w:rsid w:val="00785F54"/>
    <w:rsid w:val="00794B90"/>
    <w:rsid w:val="00797F7B"/>
    <w:rsid w:val="007A5ECF"/>
    <w:rsid w:val="007A644D"/>
    <w:rsid w:val="007C2FBA"/>
    <w:rsid w:val="007D1F4C"/>
    <w:rsid w:val="007D3A9E"/>
    <w:rsid w:val="007E73C9"/>
    <w:rsid w:val="007F59E1"/>
    <w:rsid w:val="007F6D04"/>
    <w:rsid w:val="00800A93"/>
    <w:rsid w:val="00806D70"/>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37AF"/>
    <w:rsid w:val="00B451FB"/>
    <w:rsid w:val="00B531D2"/>
    <w:rsid w:val="00B65308"/>
    <w:rsid w:val="00B9122A"/>
    <w:rsid w:val="00B91EF8"/>
    <w:rsid w:val="00BA1484"/>
    <w:rsid w:val="00BC1411"/>
    <w:rsid w:val="00BC5377"/>
    <w:rsid w:val="00BD11A4"/>
    <w:rsid w:val="00BD1DB3"/>
    <w:rsid w:val="00BD28D0"/>
    <w:rsid w:val="00BD2C0C"/>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87465"/>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0722BCC"/>
  <w15:docId w15:val="{A4ABE6F9-80A0-480D-9F3C-9931B5E7B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0352-996A-4C57-9AD3-44EC1AF3F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11581</Words>
  <Characters>66014</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14</cp:revision>
  <cp:lastPrinted>2017-11-08T06:25:00Z</cp:lastPrinted>
  <dcterms:created xsi:type="dcterms:W3CDTF">2023-03-30T11:27:00Z</dcterms:created>
  <dcterms:modified xsi:type="dcterms:W3CDTF">2025-03-13T09:10:00Z</dcterms:modified>
</cp:coreProperties>
</file>